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0921C" w14:textId="77777777" w:rsidR="00A0158B" w:rsidRPr="00EA0B92" w:rsidRDefault="00A0158B" w:rsidP="00EA0B92">
      <w:pPr>
        <w:pStyle w:val="MemoHeader"/>
        <w:spacing w:before="0" w:after="0" w:afterAutospacing="0"/>
        <w:jc w:val="center"/>
        <w:rPr>
          <w:rFonts w:ascii="Times New Roman" w:hAnsi="Times New Roman"/>
          <w:szCs w:val="32"/>
        </w:rPr>
      </w:pPr>
      <w:r w:rsidRPr="00EA0B92">
        <w:rPr>
          <w:rFonts w:ascii="Times New Roman" w:hAnsi="Times New Roman"/>
          <w:szCs w:val="32"/>
        </w:rPr>
        <w:t>PUC Interoffice Memorandum</w:t>
      </w:r>
    </w:p>
    <w:p w14:paraId="31A1F019" w14:textId="77777777" w:rsidR="00A0158B" w:rsidRPr="00EA0B92" w:rsidRDefault="00A0158B" w:rsidP="00C34E84">
      <w:pPr>
        <w:spacing w:after="0"/>
        <w:jc w:val="both"/>
        <w:rPr>
          <w:rFonts w:cs="Times New Roman"/>
          <w:szCs w:val="24"/>
        </w:rPr>
      </w:pPr>
    </w:p>
    <w:p w14:paraId="2C84C434" w14:textId="653F54C3" w:rsidR="004F6AA3" w:rsidRPr="00EA0B92" w:rsidRDefault="004F6AA3" w:rsidP="004F6AA3">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sidR="008A1807">
        <w:rPr>
          <w:rFonts w:cs="Times New Roman"/>
          <w:szCs w:val="24"/>
        </w:rPr>
        <w:t>Megan Chalifoux</w:t>
      </w:r>
      <w:r w:rsidR="00595E0E">
        <w:rPr>
          <w:rFonts w:cs="Times New Roman"/>
          <w:szCs w:val="24"/>
        </w:rPr>
        <w:t>, Attorney</w:t>
      </w:r>
    </w:p>
    <w:p w14:paraId="7C67BF8D" w14:textId="77777777" w:rsidR="004F6AA3" w:rsidRPr="00EA0B92" w:rsidRDefault="004F6AA3" w:rsidP="004F6AA3">
      <w:pPr>
        <w:spacing w:after="0" w:line="240" w:lineRule="auto"/>
        <w:ind w:left="1440"/>
        <w:jc w:val="both"/>
        <w:rPr>
          <w:rFonts w:cs="Times New Roman"/>
          <w:szCs w:val="24"/>
        </w:rPr>
      </w:pPr>
      <w:r w:rsidRPr="00EA0B92">
        <w:rPr>
          <w:rFonts w:cs="Times New Roman"/>
          <w:szCs w:val="24"/>
        </w:rPr>
        <w:t>Legal Division</w:t>
      </w:r>
    </w:p>
    <w:p w14:paraId="332C7B0F" w14:textId="77777777" w:rsidR="00B025E4" w:rsidRDefault="00B025E4" w:rsidP="00D01FE3">
      <w:pPr>
        <w:spacing w:after="0" w:line="240" w:lineRule="auto"/>
        <w:rPr>
          <w:b/>
        </w:rPr>
      </w:pPr>
    </w:p>
    <w:p w14:paraId="4C79CB96" w14:textId="29D67142" w:rsidR="00D01FE3" w:rsidRPr="00F82F6E" w:rsidRDefault="00D01FE3" w:rsidP="00D01FE3">
      <w:pPr>
        <w:spacing w:after="0" w:line="240" w:lineRule="auto"/>
      </w:pPr>
      <w:r w:rsidRPr="00F82F6E">
        <w:rPr>
          <w:b/>
        </w:rPr>
        <w:t>From:</w:t>
      </w:r>
      <w:r>
        <w:tab/>
      </w:r>
      <w:r>
        <w:tab/>
      </w:r>
      <w:r w:rsidR="008A1807">
        <w:t>Jolie Mathis</w:t>
      </w:r>
      <w:r w:rsidRPr="00EA0B92">
        <w:t xml:space="preserve">, </w:t>
      </w:r>
      <w:r w:rsidR="008A1807">
        <w:t>Utility Engineering Specialist</w:t>
      </w:r>
    </w:p>
    <w:p w14:paraId="77840ADC" w14:textId="79101DE7" w:rsidR="00D01FE3" w:rsidRDefault="00D01FE3" w:rsidP="00D01FE3">
      <w:pPr>
        <w:spacing w:line="240" w:lineRule="auto"/>
        <w:ind w:left="1440"/>
        <w:rPr>
          <w:rFonts w:cs="Times New Roman"/>
        </w:rPr>
      </w:pPr>
      <w:r>
        <w:rPr>
          <w:rFonts w:cs="Times New Roman"/>
        </w:rPr>
        <w:t>Infrastructure</w:t>
      </w:r>
      <w:r w:rsidRPr="00F82F6E">
        <w:rPr>
          <w:rFonts w:cs="Times New Roman"/>
        </w:rPr>
        <w:t xml:space="preserve"> Division</w:t>
      </w:r>
    </w:p>
    <w:p w14:paraId="7A582339" w14:textId="7CC0B2D8" w:rsidR="00E30942" w:rsidRDefault="00E30942" w:rsidP="00E30942">
      <w:pPr>
        <w:spacing w:after="0" w:line="240" w:lineRule="auto"/>
        <w:ind w:left="1440"/>
        <w:rPr>
          <w:rFonts w:cs="Times New Roman"/>
        </w:rPr>
      </w:pPr>
      <w:r>
        <w:rPr>
          <w:rFonts w:cs="Times New Roman"/>
        </w:rPr>
        <w:t>Fred Bednarski, Financial Examiner</w:t>
      </w:r>
    </w:p>
    <w:p w14:paraId="3CAC9746" w14:textId="01F1D63C" w:rsidR="00E30942" w:rsidRDefault="00E30942" w:rsidP="00E30942">
      <w:pPr>
        <w:spacing w:after="0" w:line="240" w:lineRule="auto"/>
        <w:ind w:left="1440"/>
        <w:rPr>
          <w:rFonts w:cs="Times New Roman"/>
        </w:rPr>
      </w:pPr>
      <w:r>
        <w:rPr>
          <w:rFonts w:cs="Times New Roman"/>
        </w:rPr>
        <w:t>Rate Regulation Division</w:t>
      </w:r>
      <w:bookmarkStart w:id="0" w:name="_GoBack"/>
      <w:bookmarkEnd w:id="0"/>
    </w:p>
    <w:p w14:paraId="35B48022" w14:textId="77777777" w:rsidR="00E30942" w:rsidRDefault="00E30942" w:rsidP="00E30942">
      <w:pPr>
        <w:spacing w:after="0" w:line="240" w:lineRule="auto"/>
        <w:ind w:left="1440"/>
        <w:rPr>
          <w:rFonts w:cs="Times New Roman"/>
        </w:rPr>
      </w:pPr>
    </w:p>
    <w:p w14:paraId="1FA1A42B" w14:textId="05C3C13E" w:rsidR="004F6AA3" w:rsidRPr="00EA0B92" w:rsidRDefault="004F6AA3" w:rsidP="004F6AA3">
      <w:pPr>
        <w:tabs>
          <w:tab w:val="left" w:pos="1440"/>
          <w:tab w:val="right" w:pos="9360"/>
        </w:tabs>
        <w:spacing w:after="0" w:line="240" w:lineRule="auto"/>
        <w:jc w:val="both"/>
        <w:rPr>
          <w:rFonts w:cs="Times New Roman"/>
          <w:b/>
          <w:szCs w:val="24"/>
        </w:rPr>
      </w:pPr>
      <w:r w:rsidRPr="00EA0B92">
        <w:rPr>
          <w:rFonts w:cs="Times New Roman"/>
          <w:b/>
          <w:szCs w:val="24"/>
        </w:rPr>
        <w:t>Date:</w:t>
      </w:r>
      <w:r w:rsidRPr="00EA0B92">
        <w:rPr>
          <w:rFonts w:cs="Times New Roman"/>
          <w:szCs w:val="24"/>
        </w:rPr>
        <w:t xml:space="preserve">  </w:t>
      </w:r>
      <w:r w:rsidRPr="00EA0B92">
        <w:rPr>
          <w:rFonts w:cs="Times New Roman"/>
          <w:szCs w:val="24"/>
        </w:rPr>
        <w:tab/>
      </w:r>
      <w:r w:rsidR="008A1807">
        <w:rPr>
          <w:rFonts w:cs="Times New Roman"/>
          <w:szCs w:val="24"/>
        </w:rPr>
        <w:t>August 1</w:t>
      </w:r>
      <w:r w:rsidR="00E30942">
        <w:rPr>
          <w:rFonts w:cs="Times New Roman"/>
          <w:szCs w:val="24"/>
        </w:rPr>
        <w:t>7</w:t>
      </w:r>
      <w:r w:rsidR="008A1807">
        <w:rPr>
          <w:rFonts w:cs="Times New Roman"/>
          <w:szCs w:val="24"/>
        </w:rPr>
        <w:t>, 2020</w:t>
      </w:r>
    </w:p>
    <w:p w14:paraId="1723BE0B" w14:textId="77777777" w:rsidR="004F6AA3" w:rsidRPr="00EA0B92" w:rsidRDefault="004F6AA3" w:rsidP="004F6AA3">
      <w:pPr>
        <w:tabs>
          <w:tab w:val="left" w:pos="1440"/>
        </w:tabs>
        <w:spacing w:after="0" w:line="240" w:lineRule="auto"/>
        <w:ind w:left="1440" w:hanging="1440"/>
        <w:jc w:val="both"/>
        <w:rPr>
          <w:rFonts w:cs="Times New Roman"/>
          <w:szCs w:val="24"/>
        </w:rPr>
      </w:pPr>
    </w:p>
    <w:p w14:paraId="513E7D38" w14:textId="46C6895B" w:rsidR="00810083" w:rsidRPr="00AE2DE5" w:rsidRDefault="00810083" w:rsidP="00810083">
      <w:pPr>
        <w:tabs>
          <w:tab w:val="left" w:pos="1440"/>
        </w:tabs>
        <w:spacing w:line="240" w:lineRule="auto"/>
        <w:ind w:left="1440" w:hanging="1440"/>
        <w:jc w:val="both"/>
        <w:rPr>
          <w:rFonts w:cs="Times New Roman"/>
          <w:i/>
        </w:rPr>
      </w:pPr>
      <w:r w:rsidRPr="00EA0B92">
        <w:rPr>
          <w:rFonts w:cs="Times New Roman"/>
          <w:b/>
        </w:rPr>
        <w:t>Subject:</w:t>
      </w:r>
      <w:r w:rsidRPr="00EA0B92">
        <w:rPr>
          <w:rFonts w:cs="Times New Roman"/>
          <w:b/>
        </w:rPr>
        <w:tab/>
      </w:r>
      <w:r w:rsidRPr="0030163B">
        <w:rPr>
          <w:rFonts w:cs="Times New Roman"/>
          <w:b/>
        </w:rPr>
        <w:t>Docket No</w:t>
      </w:r>
      <w:r w:rsidRPr="001318EF">
        <w:rPr>
          <w:rFonts w:cs="Times New Roman"/>
          <w:b/>
        </w:rPr>
        <w:t xml:space="preserve">. </w:t>
      </w:r>
      <w:r w:rsidR="008A1807">
        <w:rPr>
          <w:rFonts w:cs="Times New Roman"/>
          <w:b/>
        </w:rPr>
        <w:t>51026</w:t>
      </w:r>
      <w:r w:rsidRPr="0030163B">
        <w:rPr>
          <w:rFonts w:cs="Times New Roman"/>
          <w:b/>
        </w:rPr>
        <w:t xml:space="preserve">, </w:t>
      </w:r>
      <w:r w:rsidRPr="0030163B">
        <w:rPr>
          <w:rFonts w:cs="Times New Roman"/>
          <w:i/>
        </w:rPr>
        <w:t xml:space="preserve">Application of </w:t>
      </w:r>
      <w:r w:rsidR="00BB0FDC" w:rsidRPr="00AE2DE5">
        <w:rPr>
          <w:i/>
        </w:rPr>
        <w:t>Tall Pines Utility, Inc.</w:t>
      </w:r>
      <w:r w:rsidR="00BB0FDC">
        <w:rPr>
          <w:i/>
        </w:rPr>
        <w:t xml:space="preserve"> and </w:t>
      </w:r>
      <w:r w:rsidR="008A1807" w:rsidRPr="00AE2DE5">
        <w:rPr>
          <w:i/>
        </w:rPr>
        <w:t>CSWR-Texas Utility Operating Company</w:t>
      </w:r>
      <w:r w:rsidR="00BB0FDC">
        <w:rPr>
          <w:i/>
        </w:rPr>
        <w:t>, LLC</w:t>
      </w:r>
      <w:r w:rsidRPr="00AE2DE5">
        <w:rPr>
          <w:rFonts w:cs="Times New Roman"/>
          <w:bCs/>
        </w:rPr>
        <w:t xml:space="preserve"> </w:t>
      </w:r>
      <w:r w:rsidRPr="00AE2DE5">
        <w:rPr>
          <w:rFonts w:cs="Times New Roman"/>
          <w:i/>
        </w:rPr>
        <w:t xml:space="preserve">for Sale, Transfer, or Merger of Facilities and Certificate Rights in </w:t>
      </w:r>
      <w:r w:rsidR="008A1807" w:rsidRPr="00AE2DE5">
        <w:rPr>
          <w:i/>
        </w:rPr>
        <w:t>Harris</w:t>
      </w:r>
      <w:r w:rsidRPr="00AE2DE5">
        <w:rPr>
          <w:rFonts w:cs="Times New Roman"/>
          <w:bCs/>
        </w:rPr>
        <w:t xml:space="preserve"> </w:t>
      </w:r>
      <w:r w:rsidRPr="00AE2DE5">
        <w:rPr>
          <w:rFonts w:cs="Times New Roman"/>
          <w:i/>
        </w:rPr>
        <w:t>County</w:t>
      </w:r>
    </w:p>
    <w:p w14:paraId="6556A349" w14:textId="205A1082" w:rsidR="00810083" w:rsidRPr="00AE2DE5" w:rsidRDefault="00810083" w:rsidP="00810083">
      <w:pPr>
        <w:spacing w:line="240" w:lineRule="auto"/>
        <w:jc w:val="both"/>
        <w:rPr>
          <w:rFonts w:cs="Times New Roman"/>
          <w:bCs/>
        </w:rPr>
      </w:pPr>
      <w:r w:rsidRPr="00AE2DE5">
        <w:rPr>
          <w:rFonts w:cs="Times New Roman"/>
          <w:bCs/>
        </w:rPr>
        <w:t xml:space="preserve">On </w:t>
      </w:r>
      <w:r w:rsidR="008A1807" w:rsidRPr="00AE2DE5">
        <w:t>July 7, 2020</w:t>
      </w:r>
      <w:r w:rsidRPr="00AE2DE5">
        <w:rPr>
          <w:rFonts w:cs="Times New Roman"/>
        </w:rPr>
        <w:t xml:space="preserve">, </w:t>
      </w:r>
      <w:r w:rsidR="008A1807" w:rsidRPr="00AE2DE5">
        <w:t>CSWR-Texas Utility Operating Company</w:t>
      </w:r>
      <w:r w:rsidR="00660F39">
        <w:t>, LLC</w:t>
      </w:r>
      <w:r w:rsidR="008A1807" w:rsidRPr="00AE2DE5">
        <w:rPr>
          <w:rFonts w:cs="Times New Roman"/>
          <w:bCs/>
        </w:rPr>
        <w:t xml:space="preserve"> </w:t>
      </w:r>
      <w:r w:rsidRPr="00AE2DE5">
        <w:rPr>
          <w:rFonts w:cs="Times New Roman"/>
          <w:bCs/>
        </w:rPr>
        <w:t>(Purchaser) and the</w:t>
      </w:r>
      <w:r w:rsidR="008A1807" w:rsidRPr="00AE2DE5">
        <w:rPr>
          <w:rFonts w:cs="Times New Roman"/>
          <w:bCs/>
        </w:rPr>
        <w:t xml:space="preserve"> </w:t>
      </w:r>
      <w:r w:rsidR="008A1807" w:rsidRPr="00AE2DE5">
        <w:t>Tall Pines Utility, Inc.</w:t>
      </w:r>
      <w:r w:rsidR="008A1807" w:rsidRPr="00AE2DE5">
        <w:rPr>
          <w:rFonts w:cs="Times New Roman"/>
          <w:bCs/>
        </w:rPr>
        <w:t xml:space="preserve"> </w:t>
      </w:r>
      <w:r w:rsidRPr="00AE2DE5">
        <w:rPr>
          <w:rFonts w:cs="Times New Roman"/>
          <w:bCs/>
        </w:rPr>
        <w:t>(Seller) (collectively, Applicants) filed an application for Sale, Transfer, or Merger (STM) of facilities and certificate rights in</w:t>
      </w:r>
      <w:r w:rsidR="008A1807" w:rsidRPr="00AE2DE5">
        <w:rPr>
          <w:rFonts w:cs="Times New Roman"/>
          <w:bCs/>
        </w:rPr>
        <w:t xml:space="preserve"> Harris</w:t>
      </w:r>
      <w:r w:rsidRPr="00AE2DE5">
        <w:rPr>
          <w:rFonts w:cs="Times New Roman"/>
          <w:bCs/>
        </w:rPr>
        <w:t xml:space="preserve"> County, Texas, pursuant to Texas Water Code </w:t>
      </w:r>
      <w:r w:rsidRPr="00AE2DE5">
        <w:rPr>
          <w:rFonts w:cs="Times New Roman"/>
        </w:rPr>
        <w:t xml:space="preserve">(TWC) </w:t>
      </w:r>
      <w:r w:rsidRPr="00AE2DE5">
        <w:rPr>
          <w:rFonts w:cs="Times New Roman"/>
          <w:bCs/>
        </w:rPr>
        <w:t>§ 13.301</w:t>
      </w:r>
      <w:r w:rsidRPr="00AE2DE5">
        <w:rPr>
          <w:rFonts w:cs="Times New Roman"/>
        </w:rPr>
        <w:t xml:space="preserve"> </w:t>
      </w:r>
      <w:r w:rsidRPr="00AE2DE5">
        <w:rPr>
          <w:rFonts w:cs="Times New Roman"/>
          <w:bCs/>
        </w:rPr>
        <w:t xml:space="preserve">and 16 </w:t>
      </w:r>
      <w:r w:rsidRPr="00AE2DE5">
        <w:rPr>
          <w:rFonts w:cs="Times New Roman"/>
        </w:rPr>
        <w:t xml:space="preserve">Texas Administrative Code </w:t>
      </w:r>
      <w:r w:rsidRPr="00AE2DE5">
        <w:rPr>
          <w:rFonts w:cs="Times New Roman"/>
          <w:bCs/>
        </w:rPr>
        <w:t xml:space="preserve">(TAC) § 24.239.  </w:t>
      </w:r>
    </w:p>
    <w:p w14:paraId="210F0177" w14:textId="06917465" w:rsidR="00810083" w:rsidRPr="00AE2DE5" w:rsidRDefault="00810083" w:rsidP="00810083">
      <w:pPr>
        <w:autoSpaceDE w:val="0"/>
        <w:autoSpaceDN w:val="0"/>
        <w:adjustRightInd w:val="0"/>
        <w:spacing w:line="240" w:lineRule="auto"/>
        <w:jc w:val="both"/>
        <w:rPr>
          <w:rFonts w:cs="Times New Roman"/>
          <w:bCs/>
        </w:rPr>
      </w:pPr>
      <w:r w:rsidRPr="00AE2DE5">
        <w:rPr>
          <w:rFonts w:cs="Times New Roman"/>
          <w:bCs/>
        </w:rPr>
        <w:t xml:space="preserve">Specifically, </w:t>
      </w:r>
      <w:r w:rsidR="008A1807" w:rsidRPr="00AE2DE5">
        <w:t>CSWR-Texas Utility Operating Company</w:t>
      </w:r>
      <w:r w:rsidR="00174A1D">
        <w:t>, LLC</w:t>
      </w:r>
      <w:r w:rsidRPr="00AE2DE5">
        <w:rPr>
          <w:rFonts w:cs="Times New Roman"/>
          <w:bCs/>
        </w:rPr>
        <w:t xml:space="preserve">, Certificate of Convenience and Necessity (CCN) No. </w:t>
      </w:r>
      <w:r w:rsidR="008A1807" w:rsidRPr="00AE2DE5">
        <w:t>13290</w:t>
      </w:r>
      <w:r w:rsidRPr="00AE2DE5">
        <w:rPr>
          <w:rFonts w:cs="Times New Roman"/>
          <w:bCs/>
        </w:rPr>
        <w:t xml:space="preserve">, seeks approval to acquire facilities and to transfer all of </w:t>
      </w:r>
      <w:r w:rsidR="008A1807" w:rsidRPr="00AE2DE5">
        <w:t>Tall Pines Utility, Inc.</w:t>
      </w:r>
      <w:r w:rsidRPr="00AE2DE5">
        <w:t xml:space="preserve">’s </w:t>
      </w:r>
      <w:r w:rsidRPr="00AE2DE5">
        <w:rPr>
          <w:rFonts w:cs="Times New Roman"/>
          <w:bCs/>
        </w:rPr>
        <w:t xml:space="preserve">water </w:t>
      </w:r>
      <w:r w:rsidRPr="00AE2DE5">
        <w:rPr>
          <w:rFonts w:cs="Times New Roman"/>
        </w:rPr>
        <w:t xml:space="preserve">CCN No(s). </w:t>
      </w:r>
      <w:r w:rsidR="008A1807" w:rsidRPr="00AE2DE5">
        <w:t>11003</w:t>
      </w:r>
      <w:r w:rsidRPr="00AE2DE5">
        <w:rPr>
          <w:rFonts w:cs="Times New Roman"/>
          <w:bCs/>
        </w:rPr>
        <w:t xml:space="preserve">. The requested area includes approximately </w:t>
      </w:r>
      <w:r w:rsidR="008A1807" w:rsidRPr="00AE2DE5">
        <w:t>42</w:t>
      </w:r>
      <w:r w:rsidRPr="00AE2DE5">
        <w:rPr>
          <w:rFonts w:cs="Times New Roman"/>
          <w:bCs/>
        </w:rPr>
        <w:t xml:space="preserve"> acres and </w:t>
      </w:r>
      <w:r w:rsidR="008A1807" w:rsidRPr="00AE2DE5">
        <w:t>73</w:t>
      </w:r>
      <w:r w:rsidRPr="00AE2DE5">
        <w:rPr>
          <w:rFonts w:cs="Times New Roman"/>
          <w:bCs/>
        </w:rPr>
        <w:t xml:space="preserve"> connections.  </w:t>
      </w:r>
    </w:p>
    <w:p w14:paraId="57B7ECF9" w14:textId="3A37FC15" w:rsidR="00702419" w:rsidRDefault="00702419" w:rsidP="00702419">
      <w:pPr>
        <w:autoSpaceDE w:val="0"/>
        <w:autoSpaceDN w:val="0"/>
        <w:adjustRightInd w:val="0"/>
        <w:spacing w:after="0" w:line="240" w:lineRule="auto"/>
        <w:jc w:val="both"/>
        <w:rPr>
          <w:rFonts w:cs="Times New Roman"/>
          <w:bCs/>
          <w:szCs w:val="24"/>
        </w:rPr>
      </w:pPr>
      <w:bookmarkStart w:id="1" w:name="_Hlk33792538"/>
      <w:r w:rsidRPr="00E11BAD">
        <w:rPr>
          <w:rFonts w:cs="Times New Roman"/>
          <w:bCs/>
          <w:szCs w:val="24"/>
        </w:rPr>
        <w:t xml:space="preserve">Staff </w:t>
      </w:r>
      <w:r>
        <w:rPr>
          <w:rFonts w:cs="Times New Roman"/>
          <w:bCs/>
          <w:szCs w:val="24"/>
        </w:rPr>
        <w:t xml:space="preserve">from the Rate Regulation Division and Infrastructure Division have </w:t>
      </w:r>
      <w:r w:rsidRPr="00E11BAD">
        <w:rPr>
          <w:rFonts w:cs="Times New Roman"/>
          <w:bCs/>
          <w:szCs w:val="24"/>
        </w:rPr>
        <w:t>review</w:t>
      </w:r>
      <w:r>
        <w:rPr>
          <w:rFonts w:cs="Times New Roman"/>
          <w:bCs/>
          <w:szCs w:val="24"/>
        </w:rPr>
        <w:t>ed</w:t>
      </w:r>
      <w:r w:rsidRPr="00E11BAD">
        <w:rPr>
          <w:rFonts w:cs="Times New Roman"/>
          <w:bCs/>
          <w:szCs w:val="24"/>
        </w:rPr>
        <w:t xml:space="preserve"> the information</w:t>
      </w:r>
      <w:r>
        <w:rPr>
          <w:rFonts w:cs="Times New Roman"/>
          <w:bCs/>
          <w:szCs w:val="24"/>
        </w:rPr>
        <w:t xml:space="preserve"> filed by the A</w:t>
      </w:r>
      <w:r w:rsidRPr="00E11BAD">
        <w:rPr>
          <w:rFonts w:cs="Times New Roman"/>
          <w:bCs/>
          <w:szCs w:val="24"/>
        </w:rPr>
        <w:t xml:space="preserve">pplicant </w:t>
      </w:r>
      <w:r>
        <w:rPr>
          <w:rFonts w:cs="Times New Roman"/>
          <w:bCs/>
          <w:szCs w:val="24"/>
        </w:rPr>
        <w:t>and</w:t>
      </w:r>
      <w:r w:rsidRPr="00E11BAD">
        <w:rPr>
          <w:rFonts w:cs="Times New Roman"/>
          <w:bCs/>
          <w:szCs w:val="24"/>
        </w:rPr>
        <w:t xml:space="preserve"> recommend that the application be deemed administratively complete.  Staff further recommends</w:t>
      </w:r>
      <w:r>
        <w:rPr>
          <w:rFonts w:cs="Times New Roman"/>
          <w:bCs/>
          <w:szCs w:val="24"/>
        </w:rPr>
        <w:t xml:space="preserve"> the Applicant be ordered to do</w:t>
      </w:r>
      <w:r w:rsidRPr="00E11BAD">
        <w:rPr>
          <w:rFonts w:cs="Times New Roman"/>
          <w:bCs/>
          <w:szCs w:val="24"/>
        </w:rPr>
        <w:t xml:space="preserve"> the following:</w:t>
      </w:r>
    </w:p>
    <w:p w14:paraId="460AF5E2" w14:textId="77777777" w:rsidR="00702419" w:rsidRPr="00E11BAD" w:rsidRDefault="00702419" w:rsidP="00702419">
      <w:pPr>
        <w:autoSpaceDE w:val="0"/>
        <w:autoSpaceDN w:val="0"/>
        <w:adjustRightInd w:val="0"/>
        <w:spacing w:after="0" w:line="240" w:lineRule="auto"/>
        <w:jc w:val="both"/>
        <w:rPr>
          <w:rFonts w:cs="Times New Roman"/>
          <w:bCs/>
          <w:szCs w:val="24"/>
        </w:rPr>
      </w:pPr>
    </w:p>
    <w:p w14:paraId="2D87A862" w14:textId="77777777" w:rsidR="00702419" w:rsidRDefault="00702419" w:rsidP="00702419">
      <w:pPr>
        <w:pStyle w:val="NoSpacing"/>
        <w:numPr>
          <w:ilvl w:val="0"/>
          <w:numId w:val="13"/>
        </w:numPr>
        <w:jc w:val="both"/>
      </w:pPr>
      <w:r>
        <w:t>P</w:t>
      </w:r>
      <w:r w:rsidRPr="00EA0B92">
        <w:t xml:space="preserve">rovide notice of the application </w:t>
      </w:r>
      <w:r>
        <w:t xml:space="preserve">by first-class mail </w:t>
      </w:r>
      <w:r w:rsidRPr="00EA0B92">
        <w:t>to the following:</w:t>
      </w:r>
    </w:p>
    <w:p w14:paraId="485383CE" w14:textId="77777777" w:rsidR="00702419" w:rsidRDefault="00702419" w:rsidP="00702419">
      <w:pPr>
        <w:pStyle w:val="NoSpacing"/>
        <w:ind w:left="720"/>
        <w:jc w:val="both"/>
      </w:pPr>
    </w:p>
    <w:p w14:paraId="46F44543" w14:textId="77777777" w:rsidR="00702419" w:rsidRPr="005665C6" w:rsidRDefault="00702419" w:rsidP="00702419">
      <w:pPr>
        <w:pStyle w:val="NoSpacing"/>
        <w:numPr>
          <w:ilvl w:val="1"/>
          <w:numId w:val="13"/>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38D16FB3" w14:textId="77777777" w:rsidR="00AE2DE5" w:rsidRDefault="00AE2DE5" w:rsidP="00AE2DE5">
      <w:pPr>
        <w:pStyle w:val="NoSpacing"/>
        <w:numPr>
          <w:ilvl w:val="0"/>
          <w:numId w:val="15"/>
        </w:numPr>
        <w:ind w:left="1800"/>
        <w:jc w:val="both"/>
        <w:rPr>
          <w:i/>
          <w:iCs/>
        </w:rPr>
      </w:pPr>
      <w:r>
        <w:rPr>
          <w:i/>
          <w:iCs/>
        </w:rPr>
        <w:t>Aqua Texas Inc (CCN No. 13203)</w:t>
      </w:r>
    </w:p>
    <w:p w14:paraId="55B6E62A" w14:textId="77777777" w:rsidR="00AE2DE5" w:rsidRDefault="00AE2DE5" w:rsidP="00AE2DE5">
      <w:pPr>
        <w:pStyle w:val="NoSpacing"/>
        <w:numPr>
          <w:ilvl w:val="0"/>
          <w:numId w:val="15"/>
        </w:numPr>
        <w:ind w:left="1800"/>
        <w:jc w:val="both"/>
        <w:rPr>
          <w:i/>
          <w:iCs/>
        </w:rPr>
      </w:pPr>
      <w:proofErr w:type="spellStart"/>
      <w:r w:rsidRPr="00281E92">
        <w:rPr>
          <w:i/>
          <w:iCs/>
        </w:rPr>
        <w:t>Charterwood</w:t>
      </w:r>
      <w:proofErr w:type="spellEnd"/>
      <w:r w:rsidRPr="00281E92">
        <w:rPr>
          <w:i/>
          <w:iCs/>
        </w:rPr>
        <w:t xml:space="preserve"> MUD</w:t>
      </w:r>
    </w:p>
    <w:p w14:paraId="64A8C5AD" w14:textId="77777777" w:rsidR="00AE2DE5" w:rsidRDefault="00AE2DE5" w:rsidP="00AE2DE5">
      <w:pPr>
        <w:pStyle w:val="NoSpacing"/>
        <w:numPr>
          <w:ilvl w:val="0"/>
          <w:numId w:val="15"/>
        </w:numPr>
        <w:ind w:left="1800"/>
        <w:jc w:val="both"/>
        <w:rPr>
          <w:i/>
          <w:iCs/>
        </w:rPr>
      </w:pPr>
      <w:r w:rsidRPr="00281E92">
        <w:rPr>
          <w:i/>
          <w:iCs/>
        </w:rPr>
        <w:t>Coastal Water Authority</w:t>
      </w:r>
    </w:p>
    <w:p w14:paraId="39B477AF" w14:textId="77777777" w:rsidR="00AE2DE5" w:rsidRDefault="00AE2DE5" w:rsidP="00AE2DE5">
      <w:pPr>
        <w:pStyle w:val="NoSpacing"/>
        <w:numPr>
          <w:ilvl w:val="0"/>
          <w:numId w:val="15"/>
        </w:numPr>
        <w:ind w:left="1800"/>
        <w:jc w:val="both"/>
        <w:rPr>
          <w:i/>
          <w:iCs/>
        </w:rPr>
      </w:pPr>
      <w:r w:rsidRPr="00281E92">
        <w:rPr>
          <w:i/>
          <w:iCs/>
        </w:rPr>
        <w:t>CY Fair Community Improvement District</w:t>
      </w:r>
    </w:p>
    <w:p w14:paraId="5B603563" w14:textId="77777777" w:rsidR="00AE2DE5" w:rsidRDefault="00AE2DE5" w:rsidP="00AE2DE5">
      <w:pPr>
        <w:pStyle w:val="NoSpacing"/>
        <w:numPr>
          <w:ilvl w:val="0"/>
          <w:numId w:val="15"/>
        </w:numPr>
        <w:ind w:left="1800"/>
        <w:jc w:val="both"/>
        <w:rPr>
          <w:i/>
          <w:iCs/>
        </w:rPr>
      </w:pPr>
      <w:r>
        <w:rPr>
          <w:i/>
          <w:iCs/>
        </w:rPr>
        <w:t>CY Forest WSC (CCN No. 12507)</w:t>
      </w:r>
    </w:p>
    <w:p w14:paraId="14ECF561" w14:textId="77777777" w:rsidR="00AE2DE5" w:rsidRDefault="00AE2DE5" w:rsidP="00AE2DE5">
      <w:pPr>
        <w:pStyle w:val="NoSpacing"/>
        <w:numPr>
          <w:ilvl w:val="0"/>
          <w:numId w:val="15"/>
        </w:numPr>
        <w:ind w:left="1800"/>
        <w:jc w:val="both"/>
        <w:rPr>
          <w:i/>
          <w:iCs/>
        </w:rPr>
      </w:pPr>
      <w:r w:rsidRPr="00281E92">
        <w:rPr>
          <w:i/>
          <w:iCs/>
        </w:rPr>
        <w:t>Cypress Creek Utility District</w:t>
      </w:r>
    </w:p>
    <w:p w14:paraId="618E389E" w14:textId="77777777" w:rsidR="00AE2DE5" w:rsidRDefault="00AE2DE5" w:rsidP="00AE2DE5">
      <w:pPr>
        <w:pStyle w:val="NoSpacing"/>
        <w:numPr>
          <w:ilvl w:val="0"/>
          <w:numId w:val="15"/>
        </w:numPr>
        <w:ind w:left="1800"/>
        <w:jc w:val="both"/>
        <w:rPr>
          <w:i/>
          <w:iCs/>
        </w:rPr>
      </w:pPr>
      <w:r>
        <w:rPr>
          <w:i/>
          <w:iCs/>
        </w:rPr>
        <w:t>Enchanted Valley WSC (CCN No. 11479)</w:t>
      </w:r>
    </w:p>
    <w:p w14:paraId="281EEFF3" w14:textId="77777777" w:rsidR="00AE2DE5" w:rsidRDefault="00AE2DE5" w:rsidP="00AE2DE5">
      <w:pPr>
        <w:pStyle w:val="NoSpacing"/>
        <w:numPr>
          <w:ilvl w:val="0"/>
          <w:numId w:val="15"/>
        </w:numPr>
        <w:ind w:left="1800"/>
        <w:jc w:val="both"/>
        <w:rPr>
          <w:i/>
          <w:iCs/>
        </w:rPr>
      </w:pPr>
      <w:proofErr w:type="spellStart"/>
      <w:r w:rsidRPr="00281E92">
        <w:rPr>
          <w:i/>
          <w:iCs/>
        </w:rPr>
        <w:t>Faulkey</w:t>
      </w:r>
      <w:proofErr w:type="spellEnd"/>
      <w:r w:rsidRPr="00281E92">
        <w:rPr>
          <w:i/>
          <w:iCs/>
        </w:rPr>
        <w:t xml:space="preserve"> Gully MUD</w:t>
      </w:r>
    </w:p>
    <w:p w14:paraId="45E7FBFE" w14:textId="77777777" w:rsidR="00AE2DE5" w:rsidRDefault="00AE2DE5" w:rsidP="00AE2DE5">
      <w:pPr>
        <w:pStyle w:val="NoSpacing"/>
        <w:numPr>
          <w:ilvl w:val="0"/>
          <w:numId w:val="15"/>
        </w:numPr>
        <w:ind w:left="1800"/>
        <w:jc w:val="both"/>
        <w:rPr>
          <w:i/>
          <w:iCs/>
        </w:rPr>
      </w:pPr>
      <w:r w:rsidRPr="00281E92">
        <w:rPr>
          <w:i/>
          <w:iCs/>
        </w:rPr>
        <w:t>Grant Road PUD</w:t>
      </w:r>
    </w:p>
    <w:p w14:paraId="6FBB1A62" w14:textId="77777777" w:rsidR="00AE2DE5" w:rsidRDefault="00AE2DE5" w:rsidP="00AE2DE5">
      <w:pPr>
        <w:pStyle w:val="NoSpacing"/>
        <w:numPr>
          <w:ilvl w:val="0"/>
          <w:numId w:val="15"/>
        </w:numPr>
        <w:ind w:left="1800"/>
        <w:jc w:val="both"/>
        <w:rPr>
          <w:i/>
          <w:iCs/>
        </w:rPr>
      </w:pPr>
      <w:proofErr w:type="spellStart"/>
      <w:r>
        <w:rPr>
          <w:i/>
          <w:iCs/>
        </w:rPr>
        <w:t>Grantwood</w:t>
      </w:r>
      <w:proofErr w:type="spellEnd"/>
      <w:r>
        <w:rPr>
          <w:i/>
          <w:iCs/>
        </w:rPr>
        <w:t xml:space="preserve"> WSC (CCN No. 12453)</w:t>
      </w:r>
    </w:p>
    <w:p w14:paraId="77F01D01" w14:textId="77777777" w:rsidR="00AE2DE5" w:rsidRDefault="00AE2DE5" w:rsidP="00AE2DE5">
      <w:pPr>
        <w:pStyle w:val="NoSpacing"/>
        <w:numPr>
          <w:ilvl w:val="0"/>
          <w:numId w:val="15"/>
        </w:numPr>
        <w:ind w:left="1800"/>
        <w:jc w:val="both"/>
        <w:rPr>
          <w:i/>
          <w:iCs/>
        </w:rPr>
      </w:pPr>
      <w:r w:rsidRPr="00281E92">
        <w:rPr>
          <w:i/>
          <w:iCs/>
        </w:rPr>
        <w:t>Gulf Coast Waste Disposal Authority</w:t>
      </w:r>
    </w:p>
    <w:p w14:paraId="5195B5DC" w14:textId="77777777" w:rsidR="00AE2DE5" w:rsidRDefault="00AE2DE5" w:rsidP="00AE2DE5">
      <w:pPr>
        <w:pStyle w:val="NoSpacing"/>
        <w:numPr>
          <w:ilvl w:val="0"/>
          <w:numId w:val="15"/>
        </w:numPr>
        <w:ind w:left="1800"/>
        <w:jc w:val="both"/>
        <w:rPr>
          <w:i/>
          <w:iCs/>
        </w:rPr>
      </w:pPr>
      <w:r>
        <w:rPr>
          <w:i/>
          <w:iCs/>
        </w:rPr>
        <w:t>H-M-W SUD (CCN No. 10342)</w:t>
      </w:r>
    </w:p>
    <w:p w14:paraId="776E948E" w14:textId="77777777" w:rsidR="00AE2DE5" w:rsidRDefault="00AE2DE5" w:rsidP="00AE2DE5">
      <w:pPr>
        <w:pStyle w:val="NoSpacing"/>
        <w:numPr>
          <w:ilvl w:val="0"/>
          <w:numId w:val="15"/>
        </w:numPr>
        <w:ind w:left="1800"/>
        <w:jc w:val="both"/>
        <w:rPr>
          <w:i/>
          <w:iCs/>
        </w:rPr>
      </w:pPr>
      <w:r w:rsidRPr="00281E92">
        <w:rPr>
          <w:i/>
          <w:iCs/>
        </w:rPr>
        <w:t>Harris County FCD</w:t>
      </w:r>
    </w:p>
    <w:p w14:paraId="68461168" w14:textId="77777777" w:rsidR="00AE2DE5" w:rsidRDefault="00AE2DE5" w:rsidP="00AE2DE5">
      <w:pPr>
        <w:pStyle w:val="NoSpacing"/>
        <w:numPr>
          <w:ilvl w:val="0"/>
          <w:numId w:val="15"/>
        </w:numPr>
        <w:ind w:left="1800"/>
        <w:jc w:val="both"/>
        <w:rPr>
          <w:i/>
          <w:iCs/>
        </w:rPr>
      </w:pPr>
      <w:r w:rsidRPr="00281E92">
        <w:rPr>
          <w:i/>
          <w:iCs/>
        </w:rPr>
        <w:t>Harris County FWSD 61</w:t>
      </w:r>
    </w:p>
    <w:p w14:paraId="6316AC81" w14:textId="77777777" w:rsidR="00AE2DE5" w:rsidRDefault="00AE2DE5" w:rsidP="00AE2DE5">
      <w:pPr>
        <w:pStyle w:val="NoSpacing"/>
        <w:numPr>
          <w:ilvl w:val="0"/>
          <w:numId w:val="15"/>
        </w:numPr>
        <w:ind w:left="1800"/>
        <w:jc w:val="both"/>
        <w:rPr>
          <w:i/>
          <w:iCs/>
        </w:rPr>
      </w:pPr>
      <w:r w:rsidRPr="00281E92">
        <w:rPr>
          <w:i/>
          <w:iCs/>
        </w:rPr>
        <w:lastRenderedPageBreak/>
        <w:t>Harris County MUD 18</w:t>
      </w:r>
    </w:p>
    <w:p w14:paraId="77E4B603" w14:textId="77777777" w:rsidR="00AE2DE5" w:rsidRDefault="00AE2DE5" w:rsidP="00AE2DE5">
      <w:pPr>
        <w:pStyle w:val="NoSpacing"/>
        <w:numPr>
          <w:ilvl w:val="0"/>
          <w:numId w:val="15"/>
        </w:numPr>
        <w:ind w:left="1800"/>
        <w:jc w:val="both"/>
        <w:rPr>
          <w:i/>
          <w:iCs/>
        </w:rPr>
      </w:pPr>
      <w:r w:rsidRPr="00281E92">
        <w:rPr>
          <w:i/>
          <w:iCs/>
        </w:rPr>
        <w:t>Harris County MUD 230</w:t>
      </w:r>
    </w:p>
    <w:p w14:paraId="1C279989" w14:textId="77777777" w:rsidR="00AE2DE5" w:rsidRDefault="00AE2DE5" w:rsidP="00AE2DE5">
      <w:pPr>
        <w:pStyle w:val="NoSpacing"/>
        <w:numPr>
          <w:ilvl w:val="0"/>
          <w:numId w:val="15"/>
        </w:numPr>
        <w:ind w:left="1800"/>
        <w:jc w:val="both"/>
        <w:rPr>
          <w:i/>
          <w:iCs/>
        </w:rPr>
      </w:pPr>
      <w:r>
        <w:rPr>
          <w:i/>
          <w:iCs/>
        </w:rPr>
        <w:t>Harris County MUD 286 (CCN No. 11863 &amp; 11937)</w:t>
      </w:r>
    </w:p>
    <w:p w14:paraId="3639EDC5" w14:textId="77777777" w:rsidR="00AE2DE5" w:rsidRDefault="00AE2DE5" w:rsidP="00AE2DE5">
      <w:pPr>
        <w:pStyle w:val="NoSpacing"/>
        <w:numPr>
          <w:ilvl w:val="0"/>
          <w:numId w:val="15"/>
        </w:numPr>
        <w:ind w:left="1800"/>
        <w:jc w:val="both"/>
        <w:rPr>
          <w:i/>
          <w:iCs/>
        </w:rPr>
      </w:pPr>
      <w:r w:rsidRPr="00281E92">
        <w:rPr>
          <w:i/>
          <w:iCs/>
        </w:rPr>
        <w:t>Harris County MUD 360</w:t>
      </w:r>
    </w:p>
    <w:p w14:paraId="67635F9A" w14:textId="77777777" w:rsidR="00AE2DE5" w:rsidRDefault="00AE2DE5" w:rsidP="00AE2DE5">
      <w:pPr>
        <w:pStyle w:val="NoSpacing"/>
        <w:numPr>
          <w:ilvl w:val="0"/>
          <w:numId w:val="15"/>
        </w:numPr>
        <w:ind w:left="1800"/>
        <w:jc w:val="both"/>
        <w:rPr>
          <w:i/>
          <w:iCs/>
        </w:rPr>
      </w:pPr>
      <w:r w:rsidRPr="00281E92">
        <w:rPr>
          <w:i/>
          <w:iCs/>
        </w:rPr>
        <w:t>Harris County MUD 364</w:t>
      </w:r>
    </w:p>
    <w:p w14:paraId="6A578A42" w14:textId="77777777" w:rsidR="00AE2DE5" w:rsidRDefault="00AE2DE5" w:rsidP="00AE2DE5">
      <w:pPr>
        <w:pStyle w:val="NoSpacing"/>
        <w:numPr>
          <w:ilvl w:val="0"/>
          <w:numId w:val="15"/>
        </w:numPr>
        <w:ind w:left="1800"/>
        <w:jc w:val="both"/>
        <w:rPr>
          <w:i/>
          <w:iCs/>
        </w:rPr>
      </w:pPr>
      <w:r w:rsidRPr="00281E92">
        <w:rPr>
          <w:i/>
          <w:iCs/>
        </w:rPr>
        <w:t>Harris County WCID 113</w:t>
      </w:r>
    </w:p>
    <w:p w14:paraId="38B4FD80" w14:textId="77777777" w:rsidR="00AE2DE5" w:rsidRDefault="00AE2DE5" w:rsidP="00AE2DE5">
      <w:pPr>
        <w:pStyle w:val="NoSpacing"/>
        <w:numPr>
          <w:ilvl w:val="0"/>
          <w:numId w:val="15"/>
        </w:numPr>
        <w:ind w:left="1800"/>
        <w:jc w:val="both"/>
        <w:rPr>
          <w:i/>
          <w:iCs/>
        </w:rPr>
      </w:pPr>
      <w:r>
        <w:rPr>
          <w:i/>
          <w:iCs/>
        </w:rPr>
        <w:t>Lake Forest Utility District</w:t>
      </w:r>
    </w:p>
    <w:p w14:paraId="126DE86D" w14:textId="77777777" w:rsidR="00AE2DE5" w:rsidRDefault="00AE2DE5" w:rsidP="00AE2DE5">
      <w:pPr>
        <w:pStyle w:val="NoSpacing"/>
        <w:numPr>
          <w:ilvl w:val="0"/>
          <w:numId w:val="15"/>
        </w:numPr>
        <w:ind w:left="1800"/>
        <w:jc w:val="both"/>
        <w:rPr>
          <w:i/>
          <w:iCs/>
        </w:rPr>
      </w:pPr>
      <w:proofErr w:type="spellStart"/>
      <w:r>
        <w:rPr>
          <w:i/>
          <w:iCs/>
        </w:rPr>
        <w:t>Malcomson</w:t>
      </w:r>
      <w:proofErr w:type="spellEnd"/>
      <w:r>
        <w:rPr>
          <w:i/>
          <w:iCs/>
        </w:rPr>
        <w:t xml:space="preserve"> Road Utility District</w:t>
      </w:r>
    </w:p>
    <w:p w14:paraId="1D7A57AB" w14:textId="77777777" w:rsidR="00AE2DE5" w:rsidRDefault="00AE2DE5" w:rsidP="00AE2DE5">
      <w:pPr>
        <w:pStyle w:val="NoSpacing"/>
        <w:numPr>
          <w:ilvl w:val="0"/>
          <w:numId w:val="15"/>
        </w:numPr>
        <w:ind w:left="1800"/>
        <w:jc w:val="both"/>
        <w:rPr>
          <w:i/>
          <w:iCs/>
        </w:rPr>
      </w:pPr>
      <w:r>
        <w:rPr>
          <w:i/>
          <w:iCs/>
        </w:rPr>
        <w:t>Mills Road MUD</w:t>
      </w:r>
    </w:p>
    <w:p w14:paraId="79820C31" w14:textId="77777777" w:rsidR="00AE2DE5" w:rsidRDefault="00AE2DE5" w:rsidP="00AE2DE5">
      <w:pPr>
        <w:pStyle w:val="NoSpacing"/>
        <w:numPr>
          <w:ilvl w:val="0"/>
          <w:numId w:val="15"/>
        </w:numPr>
        <w:ind w:left="1800"/>
        <w:jc w:val="both"/>
        <w:rPr>
          <w:i/>
          <w:iCs/>
        </w:rPr>
      </w:pPr>
      <w:r>
        <w:rPr>
          <w:i/>
          <w:iCs/>
        </w:rPr>
        <w:t>North Harris County Regional Water Authority</w:t>
      </w:r>
    </w:p>
    <w:p w14:paraId="0D1AA22C" w14:textId="77777777" w:rsidR="00AE2DE5" w:rsidRDefault="00AE2DE5" w:rsidP="00AE2DE5">
      <w:pPr>
        <w:pStyle w:val="NoSpacing"/>
        <w:numPr>
          <w:ilvl w:val="0"/>
          <w:numId w:val="15"/>
        </w:numPr>
        <w:ind w:left="1800"/>
        <w:jc w:val="both"/>
        <w:rPr>
          <w:i/>
          <w:iCs/>
        </w:rPr>
      </w:pPr>
      <w:r>
        <w:rPr>
          <w:i/>
          <w:iCs/>
        </w:rPr>
        <w:t>Northwest Harris County MUD 5</w:t>
      </w:r>
    </w:p>
    <w:p w14:paraId="51CC3AE4" w14:textId="77777777" w:rsidR="00AE2DE5" w:rsidRDefault="00AE2DE5" w:rsidP="00AE2DE5">
      <w:pPr>
        <w:pStyle w:val="NoSpacing"/>
        <w:numPr>
          <w:ilvl w:val="0"/>
          <w:numId w:val="15"/>
        </w:numPr>
        <w:ind w:left="1800"/>
        <w:jc w:val="both"/>
        <w:rPr>
          <w:i/>
          <w:iCs/>
        </w:rPr>
      </w:pPr>
      <w:r>
        <w:rPr>
          <w:i/>
          <w:iCs/>
        </w:rPr>
        <w:t>Northwest Harris County MUD 9</w:t>
      </w:r>
    </w:p>
    <w:p w14:paraId="22FC0C8E" w14:textId="77777777" w:rsidR="00AE2DE5" w:rsidRDefault="00AE2DE5" w:rsidP="00AE2DE5">
      <w:pPr>
        <w:pStyle w:val="NoSpacing"/>
        <w:numPr>
          <w:ilvl w:val="0"/>
          <w:numId w:val="15"/>
        </w:numPr>
        <w:ind w:left="1800"/>
        <w:jc w:val="both"/>
        <w:rPr>
          <w:i/>
          <w:iCs/>
        </w:rPr>
      </w:pPr>
      <w:r>
        <w:rPr>
          <w:i/>
          <w:iCs/>
        </w:rPr>
        <w:t>Pitcairn WSC (CCN No. 12876)</w:t>
      </w:r>
    </w:p>
    <w:p w14:paraId="3A7A6141" w14:textId="77777777" w:rsidR="00AE2DE5" w:rsidRDefault="00AE2DE5" w:rsidP="00AE2DE5">
      <w:pPr>
        <w:pStyle w:val="NoSpacing"/>
        <w:numPr>
          <w:ilvl w:val="0"/>
          <w:numId w:val="15"/>
        </w:numPr>
        <w:ind w:left="1800"/>
        <w:jc w:val="both"/>
        <w:rPr>
          <w:i/>
          <w:iCs/>
        </w:rPr>
      </w:pPr>
      <w:r>
        <w:rPr>
          <w:i/>
          <w:iCs/>
        </w:rPr>
        <w:t>Port of Houston Authority</w:t>
      </w:r>
    </w:p>
    <w:p w14:paraId="03F1C0E6" w14:textId="77777777" w:rsidR="00AE2DE5" w:rsidRDefault="00AE2DE5" w:rsidP="00AE2DE5">
      <w:pPr>
        <w:pStyle w:val="NoSpacing"/>
        <w:numPr>
          <w:ilvl w:val="0"/>
          <w:numId w:val="15"/>
        </w:numPr>
        <w:ind w:left="1800"/>
        <w:jc w:val="both"/>
        <w:rPr>
          <w:i/>
          <w:iCs/>
        </w:rPr>
      </w:pPr>
      <w:r>
        <w:rPr>
          <w:i/>
          <w:iCs/>
        </w:rPr>
        <w:t>Timberlake Improvement District</w:t>
      </w:r>
    </w:p>
    <w:p w14:paraId="6C81F990" w14:textId="77777777" w:rsidR="00AE2DE5" w:rsidRDefault="00AE2DE5" w:rsidP="00AE2DE5">
      <w:pPr>
        <w:pStyle w:val="NoSpacing"/>
        <w:numPr>
          <w:ilvl w:val="0"/>
          <w:numId w:val="15"/>
        </w:numPr>
        <w:ind w:left="1800"/>
        <w:jc w:val="both"/>
        <w:rPr>
          <w:i/>
          <w:iCs/>
        </w:rPr>
      </w:pPr>
      <w:r>
        <w:rPr>
          <w:i/>
          <w:iCs/>
        </w:rPr>
        <w:t>Tower Oak Bend WSC (CCN No. 12315)</w:t>
      </w:r>
    </w:p>
    <w:p w14:paraId="51500A7D" w14:textId="77777777" w:rsidR="00AE2DE5" w:rsidRDefault="00AE2DE5" w:rsidP="00AE2DE5">
      <w:pPr>
        <w:pStyle w:val="NoSpacing"/>
        <w:numPr>
          <w:ilvl w:val="0"/>
          <w:numId w:val="15"/>
        </w:numPr>
        <w:ind w:left="1800"/>
        <w:jc w:val="both"/>
        <w:rPr>
          <w:i/>
          <w:iCs/>
        </w:rPr>
      </w:pPr>
      <w:proofErr w:type="spellStart"/>
      <w:r>
        <w:rPr>
          <w:i/>
          <w:iCs/>
        </w:rPr>
        <w:t>Windwood</w:t>
      </w:r>
      <w:proofErr w:type="spellEnd"/>
      <w:r>
        <w:rPr>
          <w:i/>
          <w:iCs/>
        </w:rPr>
        <w:t xml:space="preserve"> Water System Inc (CCN No. 12434)</w:t>
      </w:r>
    </w:p>
    <w:p w14:paraId="06AF3CF3" w14:textId="5F2B1F42" w:rsidR="00AE2DE5" w:rsidRDefault="00AE2DE5" w:rsidP="00AE2DE5">
      <w:pPr>
        <w:pStyle w:val="NoSpacing"/>
        <w:numPr>
          <w:ilvl w:val="0"/>
          <w:numId w:val="15"/>
        </w:numPr>
        <w:ind w:left="1800"/>
        <w:jc w:val="both"/>
        <w:rPr>
          <w:i/>
          <w:iCs/>
        </w:rPr>
      </w:pPr>
      <w:proofErr w:type="spellStart"/>
      <w:r>
        <w:rPr>
          <w:i/>
          <w:iCs/>
        </w:rPr>
        <w:t>Winterhaven</w:t>
      </w:r>
      <w:proofErr w:type="spellEnd"/>
      <w:r>
        <w:rPr>
          <w:i/>
          <w:iCs/>
        </w:rPr>
        <w:t xml:space="preserve"> HOA (CCN No. 12648</w:t>
      </w:r>
    </w:p>
    <w:p w14:paraId="145B19FF" w14:textId="77777777" w:rsidR="00AE2DE5" w:rsidRPr="00526025" w:rsidRDefault="00AE2DE5" w:rsidP="00AE2DE5">
      <w:pPr>
        <w:pStyle w:val="NoSpacing"/>
        <w:ind w:left="1800"/>
        <w:jc w:val="both"/>
        <w:rPr>
          <w:i/>
          <w:iCs/>
        </w:rPr>
      </w:pPr>
    </w:p>
    <w:p w14:paraId="145965CC" w14:textId="77777777" w:rsidR="00702419" w:rsidRPr="005665C6" w:rsidRDefault="00702419" w:rsidP="00702419">
      <w:pPr>
        <w:pStyle w:val="NoSpacing"/>
        <w:numPr>
          <w:ilvl w:val="1"/>
          <w:numId w:val="13"/>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1D31208E" w14:textId="77777777" w:rsidR="00AE2DE5" w:rsidRPr="00526025" w:rsidRDefault="00AE2DE5" w:rsidP="00AE2DE5">
      <w:pPr>
        <w:pStyle w:val="NoSpacing"/>
        <w:numPr>
          <w:ilvl w:val="0"/>
          <w:numId w:val="14"/>
        </w:numPr>
        <w:ind w:left="1800"/>
        <w:jc w:val="both"/>
        <w:rPr>
          <w:i/>
          <w:iCs/>
        </w:rPr>
      </w:pPr>
      <w:r>
        <w:rPr>
          <w:i/>
          <w:iCs/>
        </w:rPr>
        <w:t>Harris County Judge</w:t>
      </w:r>
    </w:p>
    <w:p w14:paraId="44A305A5" w14:textId="77777777" w:rsidR="00702419" w:rsidRPr="00A566CE" w:rsidRDefault="00702419" w:rsidP="00702419">
      <w:pPr>
        <w:pStyle w:val="NoSpacing"/>
        <w:ind w:left="1440"/>
        <w:jc w:val="both"/>
        <w:rPr>
          <w:i/>
          <w:iCs/>
        </w:rPr>
      </w:pPr>
    </w:p>
    <w:p w14:paraId="3D1C702C" w14:textId="77777777" w:rsidR="00702419" w:rsidRPr="005665C6" w:rsidRDefault="00702419" w:rsidP="00702419">
      <w:pPr>
        <w:pStyle w:val="NoSpacing"/>
        <w:numPr>
          <w:ilvl w:val="1"/>
          <w:numId w:val="13"/>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1D8EEE12" w14:textId="10D1C952" w:rsidR="00702419" w:rsidRPr="00AE2DE5" w:rsidRDefault="00AE2DE5" w:rsidP="006245C6">
      <w:pPr>
        <w:pStyle w:val="NoSpacing"/>
        <w:numPr>
          <w:ilvl w:val="0"/>
          <w:numId w:val="14"/>
        </w:numPr>
        <w:jc w:val="both"/>
        <w:rPr>
          <w:rFonts w:eastAsia="Calibri"/>
        </w:rPr>
      </w:pPr>
      <w:r w:rsidRPr="00AE2DE5">
        <w:rPr>
          <w:i/>
          <w:iCs/>
        </w:rPr>
        <w:t>Harris-Galveston Coastal Subsidence District</w:t>
      </w:r>
      <w:r w:rsidRPr="00AE2DE5">
        <w:rPr>
          <w:rFonts w:cs="Times New Roman"/>
          <w:i/>
          <w:iCs/>
          <w:szCs w:val="24"/>
        </w:rPr>
        <w:t xml:space="preserve"> </w:t>
      </w:r>
    </w:p>
    <w:p w14:paraId="5B24FCB8" w14:textId="77777777" w:rsidR="00AE2DE5" w:rsidRPr="00B22621" w:rsidRDefault="00AE2DE5" w:rsidP="00AE2DE5">
      <w:pPr>
        <w:pStyle w:val="NoSpacing"/>
        <w:ind w:left="2160"/>
        <w:jc w:val="both"/>
        <w:rPr>
          <w:rFonts w:eastAsia="Calibri"/>
        </w:rPr>
      </w:pPr>
    </w:p>
    <w:p w14:paraId="0F4FDBF1" w14:textId="77777777" w:rsidR="00702419" w:rsidRPr="00BF4640" w:rsidRDefault="00702419" w:rsidP="00702419">
      <w:pPr>
        <w:pStyle w:val="NoSpacing"/>
        <w:numPr>
          <w:ilvl w:val="1"/>
          <w:numId w:val="13"/>
        </w:numPr>
        <w:jc w:val="both"/>
        <w:rPr>
          <w:rFonts w:eastAsia="Calibri"/>
        </w:rPr>
      </w:pPr>
      <w:r>
        <w:rPr>
          <w:rFonts w:cs="Times New Roman"/>
          <w:szCs w:val="24"/>
        </w:rPr>
        <w:t>Any affected customers, and other affected parties in the requested area.</w:t>
      </w:r>
    </w:p>
    <w:p w14:paraId="05B57742" w14:textId="77777777" w:rsidR="00702419" w:rsidRDefault="00702419" w:rsidP="00702419">
      <w:pPr>
        <w:pStyle w:val="ListParagraph"/>
        <w:autoSpaceDE w:val="0"/>
        <w:autoSpaceDN w:val="0"/>
        <w:adjustRightInd w:val="0"/>
        <w:spacing w:after="0" w:line="240" w:lineRule="auto"/>
        <w:jc w:val="both"/>
        <w:rPr>
          <w:rFonts w:eastAsia="Calibri"/>
        </w:rPr>
      </w:pPr>
    </w:p>
    <w:p w14:paraId="1DACD620" w14:textId="77777777" w:rsidR="00702419" w:rsidRPr="005665C6" w:rsidRDefault="00702419" w:rsidP="00702419">
      <w:pPr>
        <w:autoSpaceDE w:val="0"/>
        <w:autoSpaceDN w:val="0"/>
        <w:adjustRightInd w:val="0"/>
        <w:spacing w:after="0" w:line="240" w:lineRule="auto"/>
        <w:ind w:left="450"/>
        <w:jc w:val="both"/>
        <w:rPr>
          <w:rStyle w:val="Hyperlink"/>
          <w:rFonts w:cs="Times New Roman"/>
          <w:bCs/>
          <w:color w:val="auto"/>
          <w:szCs w:val="24"/>
          <w:u w:val="none"/>
        </w:rPr>
      </w:pPr>
      <w:r>
        <w:rPr>
          <w:rFonts w:eastAsia="Calibri"/>
        </w:rPr>
        <w:t xml:space="preserve">Addresses </w:t>
      </w:r>
      <w:r w:rsidRPr="000D6937">
        <w:rPr>
          <w:rFonts w:eastAsia="Calibri"/>
        </w:rPr>
        <w:t xml:space="preserve">can be obtained by the Applicant </w:t>
      </w:r>
      <w:r>
        <w:rPr>
          <w:rFonts w:eastAsia="Calibri"/>
        </w:rPr>
        <w:t xml:space="preserve">from the Water Utility Database at </w:t>
      </w:r>
      <w:hyperlink r:id="rId7" w:history="1">
        <w:r w:rsidRPr="00792918">
          <w:rPr>
            <w:rStyle w:val="Hyperlink"/>
            <w:rFonts w:eastAsia="Calibri"/>
          </w:rPr>
          <w:t>http://www.puc.texas.gov/watersearch</w:t>
        </w:r>
      </w:hyperlink>
      <w:r>
        <w:rPr>
          <w:rFonts w:eastAsia="Calibri"/>
        </w:rPr>
        <w:t xml:space="preserve">. </w:t>
      </w:r>
      <w:r w:rsidRPr="00BF4640">
        <w:rPr>
          <w:rFonts w:eastAsia="Calibri"/>
        </w:rPr>
        <w:t xml:space="preserve">Information related to districts including addresses </w:t>
      </w:r>
      <w:r>
        <w:rPr>
          <w:rFonts w:eastAsia="Calibri"/>
        </w:rPr>
        <w:t xml:space="preserve">can be obtained </w:t>
      </w:r>
      <w:r w:rsidRPr="00BF4640">
        <w:rPr>
          <w:rFonts w:eastAsia="Calibri"/>
        </w:rPr>
        <w:t xml:space="preserve">from the </w:t>
      </w:r>
      <w:r w:rsidRPr="00F54C50">
        <w:rPr>
          <w:rFonts w:cs="Times New Roman"/>
          <w:szCs w:val="24"/>
        </w:rPr>
        <w:t>Texas Commission on Environmental Quality’s (TCEQ)</w:t>
      </w:r>
      <w:r w:rsidRPr="00BF4640">
        <w:rPr>
          <w:rFonts w:eastAsia="Calibri"/>
        </w:rPr>
        <w:t xml:space="preserve"> web site located at </w:t>
      </w:r>
      <w:hyperlink r:id="rId8" w:history="1">
        <w:r w:rsidRPr="00BF4640">
          <w:rPr>
            <w:rStyle w:val="Hyperlink"/>
            <w:rFonts w:eastAsia="Calibri" w:cs="Times New Roman"/>
            <w:szCs w:val="24"/>
          </w:rPr>
          <w:t>http://www14.tceq.texas.gov/iwud/</w:t>
        </w:r>
      </w:hyperlink>
      <w:r w:rsidRPr="007B21B7">
        <w:rPr>
          <w:rStyle w:val="Hyperlink"/>
          <w:rFonts w:eastAsia="Calibri" w:cs="Times New Roman"/>
          <w:color w:val="auto"/>
          <w:szCs w:val="24"/>
          <w:u w:val="none"/>
        </w:rPr>
        <w:t>.</w:t>
      </w:r>
    </w:p>
    <w:p w14:paraId="0A9F577B" w14:textId="77777777" w:rsidR="00702419" w:rsidRPr="00B22621" w:rsidRDefault="00702419" w:rsidP="00702419">
      <w:pPr>
        <w:pStyle w:val="NoSpacing"/>
        <w:ind w:left="360"/>
        <w:jc w:val="both"/>
        <w:rPr>
          <w:rFonts w:eastAsia="Calibri"/>
        </w:rPr>
      </w:pPr>
    </w:p>
    <w:p w14:paraId="762F51CC" w14:textId="77777777" w:rsidR="00702419" w:rsidRPr="00E11BAD" w:rsidRDefault="00702419" w:rsidP="00702419">
      <w:pPr>
        <w:autoSpaceDE w:val="0"/>
        <w:autoSpaceDN w:val="0"/>
        <w:adjustRightInd w:val="0"/>
        <w:spacing w:after="0" w:line="240" w:lineRule="auto"/>
        <w:jc w:val="both"/>
        <w:rPr>
          <w:rFonts w:cs="Times New Roman"/>
          <w:bCs/>
          <w:szCs w:val="24"/>
        </w:rPr>
      </w:pPr>
    </w:p>
    <w:p w14:paraId="1062047C" w14:textId="77777777" w:rsidR="00702419" w:rsidRDefault="00702419" w:rsidP="00702419">
      <w:pPr>
        <w:pStyle w:val="ListParagraph"/>
        <w:numPr>
          <w:ilvl w:val="0"/>
          <w:numId w:val="13"/>
        </w:numPr>
        <w:autoSpaceDE w:val="0"/>
        <w:autoSpaceDN w:val="0"/>
        <w:adjustRightInd w:val="0"/>
        <w:spacing w:after="0" w:line="240" w:lineRule="auto"/>
        <w:jc w:val="both"/>
        <w:rPr>
          <w:rFonts w:cs="Times New Roman"/>
          <w:bCs/>
          <w:szCs w:val="24"/>
        </w:rPr>
      </w:pPr>
      <w:r>
        <w:rPr>
          <w:rFonts w:cs="Times New Roman"/>
          <w:bCs/>
          <w:szCs w:val="24"/>
        </w:rPr>
        <w:t>Provide notice and proof of notice using the attached notice and affidavit forms.</w:t>
      </w:r>
    </w:p>
    <w:p w14:paraId="1B52C8D0" w14:textId="77777777" w:rsidR="00702419" w:rsidRPr="008E0E6B" w:rsidRDefault="00702419" w:rsidP="00702419">
      <w:pPr>
        <w:pStyle w:val="ListParagraph"/>
        <w:autoSpaceDE w:val="0"/>
        <w:autoSpaceDN w:val="0"/>
        <w:adjustRightInd w:val="0"/>
        <w:spacing w:after="0" w:line="240" w:lineRule="auto"/>
        <w:jc w:val="both"/>
        <w:rPr>
          <w:rFonts w:cs="Times New Roman"/>
          <w:bCs/>
          <w:szCs w:val="24"/>
        </w:rPr>
      </w:pPr>
    </w:p>
    <w:p w14:paraId="51EE9D24" w14:textId="14173C1A" w:rsidR="00702419" w:rsidRPr="005665C6" w:rsidRDefault="00702419" w:rsidP="00702419">
      <w:pPr>
        <w:pStyle w:val="ListParagraph"/>
        <w:numPr>
          <w:ilvl w:val="0"/>
          <w:numId w:val="13"/>
        </w:numPr>
        <w:autoSpaceDE w:val="0"/>
        <w:autoSpaceDN w:val="0"/>
        <w:adjustRightInd w:val="0"/>
        <w:spacing w:after="0" w:line="240" w:lineRule="auto"/>
        <w:jc w:val="both"/>
        <w:rPr>
          <w:rFonts w:cs="Times New Roman"/>
          <w:bCs/>
          <w:szCs w:val="24"/>
        </w:rPr>
      </w:pPr>
      <w:r>
        <w:t>Provide a copy of map delineating the requested area with each individual notice to</w:t>
      </w:r>
      <w:r w:rsidRPr="00EA11D7">
        <w:t xml:space="preserve"> neighboring utilities, other affected parties</w:t>
      </w:r>
      <w:r>
        <w:t>, and customers</w:t>
      </w:r>
      <w:r w:rsidRPr="00EA11D7">
        <w:t xml:space="preserve">. </w:t>
      </w:r>
    </w:p>
    <w:p w14:paraId="4A0F5627" w14:textId="77777777" w:rsidR="00702419" w:rsidRPr="00CF5B0E" w:rsidRDefault="00702419" w:rsidP="00702419">
      <w:pPr>
        <w:spacing w:after="0" w:line="240" w:lineRule="auto"/>
        <w:rPr>
          <w:rStyle w:val="Hyperlink"/>
          <w:rFonts w:cs="Times New Roman"/>
          <w:bCs/>
          <w:color w:val="auto"/>
          <w:szCs w:val="24"/>
          <w:u w:val="none"/>
        </w:rPr>
      </w:pPr>
      <w:r w:rsidRPr="00EA11D7">
        <w:t xml:space="preserve"> </w:t>
      </w:r>
    </w:p>
    <w:p w14:paraId="75FDC1B6" w14:textId="77777777" w:rsidR="00317B45" w:rsidRPr="00C94E47" w:rsidRDefault="00317B45" w:rsidP="00317B45">
      <w:pPr>
        <w:pStyle w:val="NoSpacing"/>
        <w:jc w:val="both"/>
        <w:rPr>
          <w:rFonts w:cs="Times New Roman"/>
          <w:bCs/>
          <w:szCs w:val="24"/>
        </w:rPr>
      </w:pPr>
      <w:r>
        <w:rPr>
          <w:rFonts w:cs="Times New Roman"/>
          <w:szCs w:val="24"/>
        </w:rPr>
        <w:t>Staff may determine that additional information is needed to make a final recommendation in this docket.  If additional information is needed, Staff may send requests for information (RFI) to the Applicant.  The Applicant will have 20 days from the receipt of the RFI.</w:t>
      </w:r>
    </w:p>
    <w:bookmarkEnd w:id="1"/>
    <w:p w14:paraId="22FD6AAA" w14:textId="77777777" w:rsidR="00317B45" w:rsidRDefault="00317B45" w:rsidP="00702419">
      <w:pPr>
        <w:pStyle w:val="NoSpacing"/>
        <w:jc w:val="both"/>
        <w:rPr>
          <w:rFonts w:cs="Times New Roman"/>
          <w:szCs w:val="24"/>
        </w:rPr>
      </w:pPr>
    </w:p>
    <w:sectPr w:rsidR="00317B45" w:rsidSect="00E11BAD">
      <w:headerReference w:type="even" r:id="rId9"/>
      <w:headerReference w:type="default" r:id="rId10"/>
      <w:footerReference w:type="even" r:id="rId11"/>
      <w:footerReference w:type="default" r:id="rId12"/>
      <w:headerReference w:type="first" r:id="rId13"/>
      <w:footerReference w:type="first" r:id="rId14"/>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C68D7" w14:textId="77777777" w:rsidR="00765986" w:rsidRDefault="00765986" w:rsidP="00FC79E8">
      <w:pPr>
        <w:spacing w:after="0" w:line="240" w:lineRule="auto"/>
      </w:pPr>
      <w:r>
        <w:separator/>
      </w:r>
    </w:p>
  </w:endnote>
  <w:endnote w:type="continuationSeparator" w:id="0">
    <w:p w14:paraId="454542A4" w14:textId="77777777" w:rsidR="00765986" w:rsidRDefault="00765986" w:rsidP="00FC7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DBB24" w14:textId="77777777" w:rsidR="00FC79E8" w:rsidRDefault="00FC79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23140" w14:textId="77777777" w:rsidR="00FC79E8" w:rsidRDefault="00FC79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495BC" w14:textId="77777777" w:rsidR="00FC79E8" w:rsidRDefault="00FC79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DE33C" w14:textId="77777777" w:rsidR="00765986" w:rsidRDefault="00765986" w:rsidP="00FC79E8">
      <w:pPr>
        <w:spacing w:after="0" w:line="240" w:lineRule="auto"/>
      </w:pPr>
      <w:r>
        <w:separator/>
      </w:r>
    </w:p>
  </w:footnote>
  <w:footnote w:type="continuationSeparator" w:id="0">
    <w:p w14:paraId="3CF68A6E" w14:textId="77777777" w:rsidR="00765986" w:rsidRDefault="00765986" w:rsidP="00FC79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55816" w14:textId="77777777" w:rsidR="00FC79E8" w:rsidRDefault="00FC79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B8326" w14:textId="77777777" w:rsidR="00FC79E8" w:rsidRDefault="00FC79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D2B65" w14:textId="77777777" w:rsidR="00FC79E8" w:rsidRDefault="00FC79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6"/>
  </w:num>
  <w:num w:numId="4">
    <w:abstractNumId w:val="12"/>
  </w:num>
  <w:num w:numId="5">
    <w:abstractNumId w:val="9"/>
  </w:num>
  <w:num w:numId="6">
    <w:abstractNumId w:val="10"/>
  </w:num>
  <w:num w:numId="7">
    <w:abstractNumId w:val="1"/>
  </w:num>
  <w:num w:numId="8">
    <w:abstractNumId w:val="11"/>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num>
  <w:num w:numId="12">
    <w:abstractNumId w:val="7"/>
  </w:num>
  <w:num w:numId="13">
    <w:abstractNumId w:val="13"/>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4"/>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21C"/>
    <w:rsid w:val="00041029"/>
    <w:rsid w:val="00053749"/>
    <w:rsid w:val="000670AF"/>
    <w:rsid w:val="00077F41"/>
    <w:rsid w:val="000C2865"/>
    <w:rsid w:val="000D1C84"/>
    <w:rsid w:val="000F0ADB"/>
    <w:rsid w:val="000F2955"/>
    <w:rsid w:val="00106099"/>
    <w:rsid w:val="00123DE2"/>
    <w:rsid w:val="00130455"/>
    <w:rsid w:val="001318EF"/>
    <w:rsid w:val="00143AC2"/>
    <w:rsid w:val="00152DE7"/>
    <w:rsid w:val="00174A1D"/>
    <w:rsid w:val="00174ACC"/>
    <w:rsid w:val="001A0C31"/>
    <w:rsid w:val="001E2DDC"/>
    <w:rsid w:val="00250B33"/>
    <w:rsid w:val="00267070"/>
    <w:rsid w:val="002724C1"/>
    <w:rsid w:val="002A621C"/>
    <w:rsid w:val="002B434D"/>
    <w:rsid w:val="00317B45"/>
    <w:rsid w:val="00327CA3"/>
    <w:rsid w:val="00346362"/>
    <w:rsid w:val="00351185"/>
    <w:rsid w:val="003B2065"/>
    <w:rsid w:val="003F15CD"/>
    <w:rsid w:val="003F3E3E"/>
    <w:rsid w:val="003F4600"/>
    <w:rsid w:val="004051FB"/>
    <w:rsid w:val="004170B0"/>
    <w:rsid w:val="00453682"/>
    <w:rsid w:val="00455674"/>
    <w:rsid w:val="00477799"/>
    <w:rsid w:val="00477CA5"/>
    <w:rsid w:val="004C6945"/>
    <w:rsid w:val="004F6AA3"/>
    <w:rsid w:val="0050677E"/>
    <w:rsid w:val="00513326"/>
    <w:rsid w:val="00532417"/>
    <w:rsid w:val="00577A43"/>
    <w:rsid w:val="00583A50"/>
    <w:rsid w:val="00595E0E"/>
    <w:rsid w:val="005E671C"/>
    <w:rsid w:val="006057DD"/>
    <w:rsid w:val="0061202F"/>
    <w:rsid w:val="00623EEC"/>
    <w:rsid w:val="0063016E"/>
    <w:rsid w:val="006514EA"/>
    <w:rsid w:val="00660F39"/>
    <w:rsid w:val="0066268B"/>
    <w:rsid w:val="006B3B17"/>
    <w:rsid w:val="006D5CA8"/>
    <w:rsid w:val="006D653B"/>
    <w:rsid w:val="006E09F2"/>
    <w:rsid w:val="00702419"/>
    <w:rsid w:val="00724795"/>
    <w:rsid w:val="00725E48"/>
    <w:rsid w:val="00761F73"/>
    <w:rsid w:val="00765986"/>
    <w:rsid w:val="007702DA"/>
    <w:rsid w:val="0079469B"/>
    <w:rsid w:val="007B6032"/>
    <w:rsid w:val="007C26FE"/>
    <w:rsid w:val="007C6A4C"/>
    <w:rsid w:val="007D431D"/>
    <w:rsid w:val="007E3AF7"/>
    <w:rsid w:val="007F1764"/>
    <w:rsid w:val="007F68EB"/>
    <w:rsid w:val="00810083"/>
    <w:rsid w:val="00833348"/>
    <w:rsid w:val="00847C51"/>
    <w:rsid w:val="0085309B"/>
    <w:rsid w:val="00881606"/>
    <w:rsid w:val="00895B1A"/>
    <w:rsid w:val="008A1807"/>
    <w:rsid w:val="008B0EBB"/>
    <w:rsid w:val="008C1BE8"/>
    <w:rsid w:val="008E6E38"/>
    <w:rsid w:val="008F6949"/>
    <w:rsid w:val="009065C2"/>
    <w:rsid w:val="00915236"/>
    <w:rsid w:val="009349D1"/>
    <w:rsid w:val="009A006E"/>
    <w:rsid w:val="009A6376"/>
    <w:rsid w:val="009A765C"/>
    <w:rsid w:val="009C364A"/>
    <w:rsid w:val="009C791F"/>
    <w:rsid w:val="009D07D2"/>
    <w:rsid w:val="009E01E6"/>
    <w:rsid w:val="009F0A70"/>
    <w:rsid w:val="00A0158B"/>
    <w:rsid w:val="00A12A09"/>
    <w:rsid w:val="00A133A2"/>
    <w:rsid w:val="00A2684E"/>
    <w:rsid w:val="00A270F0"/>
    <w:rsid w:val="00A43499"/>
    <w:rsid w:val="00A43EE3"/>
    <w:rsid w:val="00A52EA7"/>
    <w:rsid w:val="00A61C05"/>
    <w:rsid w:val="00A67903"/>
    <w:rsid w:val="00A74036"/>
    <w:rsid w:val="00A84FF1"/>
    <w:rsid w:val="00A86D92"/>
    <w:rsid w:val="00A978E8"/>
    <w:rsid w:val="00AA471E"/>
    <w:rsid w:val="00AC6F80"/>
    <w:rsid w:val="00AD5564"/>
    <w:rsid w:val="00AD683A"/>
    <w:rsid w:val="00AE2DE5"/>
    <w:rsid w:val="00B025E4"/>
    <w:rsid w:val="00B074B6"/>
    <w:rsid w:val="00B34668"/>
    <w:rsid w:val="00B846B2"/>
    <w:rsid w:val="00B85431"/>
    <w:rsid w:val="00BA1B28"/>
    <w:rsid w:val="00BB0FDC"/>
    <w:rsid w:val="00BB1147"/>
    <w:rsid w:val="00BD3178"/>
    <w:rsid w:val="00BE2266"/>
    <w:rsid w:val="00BE5E3F"/>
    <w:rsid w:val="00C13765"/>
    <w:rsid w:val="00C3364C"/>
    <w:rsid w:val="00C34E84"/>
    <w:rsid w:val="00C706B3"/>
    <w:rsid w:val="00C904EA"/>
    <w:rsid w:val="00C94E47"/>
    <w:rsid w:val="00CB00CD"/>
    <w:rsid w:val="00CC581A"/>
    <w:rsid w:val="00CE18E3"/>
    <w:rsid w:val="00CF284A"/>
    <w:rsid w:val="00D01FE3"/>
    <w:rsid w:val="00D45B9B"/>
    <w:rsid w:val="00D57867"/>
    <w:rsid w:val="00D60565"/>
    <w:rsid w:val="00DD2D4D"/>
    <w:rsid w:val="00DD3A7B"/>
    <w:rsid w:val="00DF5536"/>
    <w:rsid w:val="00E11BAD"/>
    <w:rsid w:val="00E20448"/>
    <w:rsid w:val="00E30942"/>
    <w:rsid w:val="00E86CEE"/>
    <w:rsid w:val="00EA0B92"/>
    <w:rsid w:val="00EB7542"/>
    <w:rsid w:val="00EC125B"/>
    <w:rsid w:val="00EE68E6"/>
    <w:rsid w:val="00F14ECC"/>
    <w:rsid w:val="00F310C3"/>
    <w:rsid w:val="00F55A5C"/>
    <w:rsid w:val="00F57085"/>
    <w:rsid w:val="00F716D8"/>
    <w:rsid w:val="00F77607"/>
    <w:rsid w:val="00F9577F"/>
    <w:rsid w:val="00FA0156"/>
    <w:rsid w:val="00FB6FFC"/>
    <w:rsid w:val="00FC79E8"/>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FEA18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iPriority w:val="99"/>
    <w:unhideWhenUsed/>
    <w:rsid w:val="00FC79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79E8"/>
    <w:rPr>
      <w:rFonts w:ascii="Times New Roman" w:hAnsi="Times New Roman"/>
      <w:sz w:val="24"/>
    </w:rPr>
  </w:style>
  <w:style w:type="paragraph" w:styleId="Footer">
    <w:name w:val="footer"/>
    <w:basedOn w:val="Normal"/>
    <w:link w:val="FooterChar"/>
    <w:uiPriority w:val="99"/>
    <w:unhideWhenUsed/>
    <w:rsid w:val="00FC79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79E8"/>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 w:id="185167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4.tceq.texas.gov/iwud/"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puc.texas.gov/watersearch"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566</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2020-08-13T16:32:00Z</dcterms:created>
  <dcterms:modified xsi:type="dcterms:W3CDTF">2020-08-17T15:51:00Z</dcterms:modified>
</cp:coreProperties>
</file>